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F9" w:rsidRDefault="00D413F9" w:rsidP="00D413F9">
      <w:pPr>
        <w:widowControl w:val="0"/>
        <w:spacing w:line="239" w:lineRule="auto"/>
        <w:ind w:left="1832" w:right="17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41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D413F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адаптированной 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D41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ограмме</w:t>
      </w:r>
      <w:r w:rsidRPr="00D41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че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бного</w:t>
      </w:r>
      <w:r w:rsidRPr="00D41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едме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41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13F9" w:rsidRPr="00D413F9" w:rsidRDefault="00D413F9" w:rsidP="00D413F9">
      <w:pPr>
        <w:widowControl w:val="0"/>
        <w:spacing w:line="239" w:lineRule="auto"/>
        <w:ind w:left="1832" w:right="17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«Английск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D413F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D413F9">
        <w:rPr>
          <w:rFonts w:ascii="Times New Roman" w:eastAsia="Times New Roman" w:hAnsi="Times New Roman" w:cs="Times New Roman"/>
          <w:b/>
          <w:color w:val="000000"/>
          <w:spacing w:val="3421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5-9</w:t>
      </w:r>
      <w:r w:rsidRPr="00D41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</w:p>
    <w:p w:rsidR="00D413F9" w:rsidRPr="00D413F9" w:rsidRDefault="00D413F9" w:rsidP="00D413F9">
      <w:pPr>
        <w:spacing w:after="6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3F9" w:rsidRDefault="00D413F9" w:rsidP="00D413F9">
      <w:pPr>
        <w:widowControl w:val="0"/>
        <w:spacing w:line="240" w:lineRule="auto"/>
        <w:ind w:left="26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Основа</w:t>
      </w:r>
      <w:r w:rsidRPr="00D41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 w:rsidRPr="00D41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41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ограммы</w:t>
      </w:r>
    </w:p>
    <w:p w:rsidR="00D413F9" w:rsidRPr="00D413F9" w:rsidRDefault="00D413F9" w:rsidP="00D413F9">
      <w:pPr>
        <w:widowControl w:val="0"/>
        <w:spacing w:line="240" w:lineRule="auto"/>
        <w:ind w:left="26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1127" w:rsidRDefault="00D413F9" w:rsidP="00D413F9">
      <w:pPr>
        <w:jc w:val="both"/>
        <w:rPr>
          <w:rFonts w:ascii="Times New Roman" w:hAnsi="Times New Roman" w:cs="Times New Roman"/>
          <w:sz w:val="28"/>
          <w:szCs w:val="28"/>
        </w:rPr>
      </w:pPr>
      <w:r w:rsidRPr="006E00D9">
        <w:rPr>
          <w:rFonts w:ascii="Times New Roman" w:hAnsi="Times New Roman" w:cs="Times New Roman"/>
          <w:sz w:val="28"/>
          <w:szCs w:val="28"/>
        </w:rPr>
        <w:t>Адаптированн</w:t>
      </w:r>
      <w:r>
        <w:rPr>
          <w:rFonts w:ascii="Times New Roman" w:hAnsi="Times New Roman" w:cs="Times New Roman"/>
          <w:sz w:val="28"/>
          <w:szCs w:val="28"/>
        </w:rPr>
        <w:t>ая рабочая программа по английскому</w:t>
      </w:r>
      <w:r w:rsidRPr="006E00D9">
        <w:rPr>
          <w:rFonts w:ascii="Times New Roman" w:hAnsi="Times New Roman" w:cs="Times New Roman"/>
          <w:sz w:val="28"/>
          <w:szCs w:val="28"/>
        </w:rPr>
        <w:t xml:space="preserve"> языку (далее Пр</w:t>
      </w:r>
      <w:r>
        <w:rPr>
          <w:rFonts w:ascii="Times New Roman" w:hAnsi="Times New Roman" w:cs="Times New Roman"/>
          <w:sz w:val="28"/>
          <w:szCs w:val="28"/>
        </w:rPr>
        <w:t>ограмма) разработана на основе Ф</w:t>
      </w:r>
      <w:r w:rsidRPr="006E00D9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по английскому </w:t>
      </w:r>
      <w:r w:rsidRPr="006E00D9">
        <w:rPr>
          <w:rFonts w:ascii="Times New Roman" w:hAnsi="Times New Roman" w:cs="Times New Roman"/>
          <w:sz w:val="28"/>
          <w:szCs w:val="28"/>
        </w:rPr>
        <w:t xml:space="preserve">языку, Примерной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6E00D9">
        <w:rPr>
          <w:rFonts w:ascii="Times New Roman" w:hAnsi="Times New Roman" w:cs="Times New Roman"/>
          <w:sz w:val="28"/>
          <w:szCs w:val="28"/>
        </w:rPr>
        <w:t>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по английскому </w:t>
      </w:r>
      <w:r w:rsidRPr="006E00D9">
        <w:rPr>
          <w:rFonts w:ascii="Times New Roman" w:hAnsi="Times New Roman" w:cs="Times New Roman"/>
          <w:sz w:val="28"/>
          <w:szCs w:val="28"/>
        </w:rPr>
        <w:t>языку для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D9">
        <w:rPr>
          <w:rFonts w:ascii="Times New Roman" w:hAnsi="Times New Roman" w:cs="Times New Roman"/>
          <w:sz w:val="28"/>
          <w:szCs w:val="28"/>
        </w:rPr>
        <w:t>– 9 классов общеобразовательных учреждений и авторской программы для 5 – 9 классов под редакц</w:t>
      </w:r>
      <w:r>
        <w:rPr>
          <w:rFonts w:ascii="Times New Roman" w:hAnsi="Times New Roman" w:cs="Times New Roman"/>
          <w:sz w:val="28"/>
          <w:szCs w:val="28"/>
        </w:rPr>
        <w:t xml:space="preserve">ией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D9">
        <w:rPr>
          <w:rFonts w:ascii="Times New Roman" w:hAnsi="Times New Roman" w:cs="Times New Roman"/>
          <w:sz w:val="28"/>
          <w:szCs w:val="28"/>
        </w:rPr>
        <w:t xml:space="preserve"> (М.: Просвещение, 2012 г.) с учетом психофизических особенностей обучающихся с ОВЗ – задержка психического развития</w:t>
      </w:r>
    </w:p>
    <w:p w:rsidR="00D413F9" w:rsidRDefault="00D413F9" w:rsidP="00D413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3F9" w:rsidRPr="00D413F9" w:rsidRDefault="00D413F9" w:rsidP="00D413F9">
      <w:pPr>
        <w:widowControl w:val="0"/>
        <w:spacing w:line="240" w:lineRule="auto"/>
        <w:ind w:left="236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учебном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плане</w:t>
      </w:r>
    </w:p>
    <w:bookmarkEnd w:id="0"/>
    <w:p w:rsidR="00D413F9" w:rsidRPr="00D413F9" w:rsidRDefault="00D413F9" w:rsidP="00D413F9">
      <w:pPr>
        <w:spacing w:after="3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3F9" w:rsidRDefault="00D413F9" w:rsidP="00D413F9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Англ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D413F9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D413F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413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D413F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413F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413F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413F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413F9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413F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413F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413F9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413F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еделю</w:t>
      </w:r>
      <w:r w:rsidRPr="00D413F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(105</w:t>
      </w:r>
      <w:r w:rsidRPr="00D413F9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413F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413F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од);</w:t>
      </w:r>
      <w:r w:rsidRPr="00D413F9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413F9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6 клас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– 3 ч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са в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(105 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в в год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413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D413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- 3 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а в не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елю (105 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сов в год); в</w:t>
      </w:r>
      <w:r w:rsidRPr="00D413F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413F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413F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413F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413F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413F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413F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еделю</w:t>
      </w:r>
      <w:r w:rsidRPr="00D413F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(105</w:t>
      </w:r>
      <w:r w:rsidRPr="00D413F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D413F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413F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Pr="00D413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 w:rsidRPr="00D413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;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413F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9-х</w:t>
      </w:r>
      <w:r w:rsidRPr="00D413F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D413F9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413F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413F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D413F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413F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еделю</w:t>
      </w:r>
      <w:r w:rsidRPr="00D413F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(102</w:t>
      </w:r>
      <w:r w:rsidRPr="00D413F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413F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в год), в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D413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- 522 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са за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D413F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рс о</w:t>
      </w:r>
      <w:r w:rsidRPr="00D413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новного общего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</w:t>
      </w:r>
      <w:r w:rsidRPr="00D41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413F9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413F9" w:rsidRDefault="00D413F9" w:rsidP="00D413F9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3F9" w:rsidRPr="00D413F9" w:rsidRDefault="00D413F9" w:rsidP="00D413F9">
      <w:pPr>
        <w:widowControl w:val="0"/>
        <w:spacing w:line="240" w:lineRule="auto"/>
        <w:ind w:left="1" w:right="-17" w:firstLine="70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13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Предметный результаты освоения учебного предмета</w:t>
      </w:r>
    </w:p>
    <w:p w:rsidR="00D413F9" w:rsidRPr="00D413F9" w:rsidRDefault="00D413F9" w:rsidP="00D413F9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13F9" w:rsidRPr="00D413F9" w:rsidRDefault="00D413F9" w:rsidP="00D413F9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  <w:lang w:bidi="he-IL"/>
        </w:rPr>
      </w:pPr>
      <w:r w:rsidRPr="00D41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Процесс формирования иноязычной компетенции и овладения коммуникативными навыками необходимо осуществлять с учетом </w:t>
      </w:r>
      <w:proofErr w:type="gramStart"/>
      <w:r w:rsidRPr="00D41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индивидуальных психофизических особенностей</w:t>
      </w:r>
      <w:proofErr w:type="gramEnd"/>
      <w:r w:rsidRPr="00D413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обучающихся с ЗПР. </w:t>
      </w:r>
    </w:p>
    <w:p w:rsidR="00D413F9" w:rsidRPr="00D413F9" w:rsidRDefault="00D413F9" w:rsidP="00D413F9">
      <w:pPr>
        <w:spacing w:line="360" w:lineRule="auto"/>
        <w:ind w:firstLine="709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D413F9">
        <w:rPr>
          <w:rFonts w:ascii="Times New Roman" w:eastAsiaTheme="minorEastAsia" w:hAnsi="Times New Roman" w:cstheme="minorBidi"/>
          <w:b/>
          <w:sz w:val="28"/>
          <w:szCs w:val="28"/>
        </w:rPr>
        <w:t>В результате изучения предмета «Английский язык» на уровне основного общего образования обучающиеся с ЗПР овладеют следующими навыками</w:t>
      </w:r>
    </w:p>
    <w:p w:rsidR="00D413F9" w:rsidRPr="00D413F9" w:rsidRDefault="00D413F9" w:rsidP="00D413F9">
      <w:pPr>
        <w:tabs>
          <w:tab w:val="left" w:pos="0"/>
        </w:tabs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8"/>
          <w:szCs w:val="28"/>
        </w:rPr>
      </w:pPr>
      <w:r w:rsidRPr="00D413F9">
        <w:rPr>
          <w:rFonts w:ascii="Times New Roman" w:eastAsiaTheme="minorEastAsia" w:hAnsi="Times New Roman" w:cstheme="minorBidi"/>
          <w:b/>
          <w:i/>
          <w:sz w:val="28"/>
          <w:szCs w:val="28"/>
        </w:rPr>
        <w:t>В области речевой компетенции:</w:t>
      </w:r>
    </w:p>
    <w:p w:rsidR="00D413F9" w:rsidRPr="00D413F9" w:rsidRDefault="00D413F9" w:rsidP="00D413F9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D413F9">
        <w:rPr>
          <w:rFonts w:ascii="Times New Roman" w:eastAsiaTheme="minorEastAsia" w:hAnsi="Times New Roman" w:cstheme="minorBidi"/>
          <w:b/>
          <w:sz w:val="28"/>
          <w:szCs w:val="28"/>
        </w:rPr>
        <w:t>рецептивные навыки речи:</w:t>
      </w:r>
    </w:p>
    <w:p w:rsidR="00D413F9" w:rsidRPr="00D413F9" w:rsidRDefault="00D413F9" w:rsidP="00D413F9">
      <w:pPr>
        <w:tabs>
          <w:tab w:val="left" w:pos="0"/>
        </w:tabs>
        <w:spacing w:line="36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proofErr w:type="spellStart"/>
      <w:r w:rsidRPr="00D413F9">
        <w:rPr>
          <w:rFonts w:ascii="Times New Roman" w:eastAsiaTheme="minorEastAsia" w:hAnsi="Times New Roman" w:cstheme="minorBidi"/>
          <w:b/>
          <w:sz w:val="28"/>
          <w:szCs w:val="28"/>
        </w:rPr>
        <w:t>аудирование</w:t>
      </w:r>
      <w:proofErr w:type="spellEnd"/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реагировать на инструкции учителя на английском языке во время урока;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прогнозировать содержание текста по опорным иллюстрациям перед прослушиванием с последующим соотнесением с услышанной информацией;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понимать тему и факты сообщения;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понимать последовательность событий;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принимать участие в художественной проектной деятельности, выполняя устные инструкции учителя с опорой демонстрацию действия;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использовать контекстуальную и языковую догадку при восприятии на слух текстов, содержащих некоторые незнакомые слова. Допускается звучание записи до 1,5–2 минут при наличии продолжительных серий неречевых фоновых звуков (шумов);</w:t>
      </w:r>
    </w:p>
    <w:p w:rsidR="00D413F9" w:rsidRPr="00D413F9" w:rsidRDefault="00D413F9" w:rsidP="00D413F9">
      <w:pPr>
        <w:tabs>
          <w:tab w:val="left" w:pos="0"/>
        </w:tabs>
        <w:spacing w:line="36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D413F9">
        <w:rPr>
          <w:rFonts w:ascii="Times New Roman" w:eastAsiaTheme="minorEastAsia" w:hAnsi="Times New Roman" w:cstheme="minorBidi"/>
          <w:b/>
          <w:sz w:val="28"/>
          <w:szCs w:val="28"/>
        </w:rPr>
        <w:t>чтение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читать изученные слова без анализа звукобуквенного анализа слова с опорой на картинку;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применять элементы звукобуквенного анализа при чтении знакомых слов;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применять элементы слогового анализа односложных знакомых слов путем соотнесения конкретных согласных и гласных букв с соответствующими звуками;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понимать инструкции к заданиям в учебнике и рабочей тетради;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высказывать предположения о возможном содержании, опираясь на иллюстрации и соотносить прогнозируемую информацию с реальным сюжетом текста;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понимать основное содержание прочитанного текста;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извлекать запрашиваемую информацию;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понимать существенные детали в прочитанном тексте;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восстанавливать последовательность событий;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использовать контекстную языковую догадку для понимания незнакомых слов, похожих по звучанию на слова родного языка;</w:t>
      </w:r>
    </w:p>
    <w:p w:rsidR="00D413F9" w:rsidRPr="00D413F9" w:rsidRDefault="00D413F9" w:rsidP="00D413F9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D413F9">
        <w:rPr>
          <w:rFonts w:ascii="Times New Roman" w:eastAsiaTheme="minorEastAsia" w:hAnsi="Times New Roman" w:cstheme="minorBidi"/>
          <w:b/>
          <w:sz w:val="28"/>
          <w:szCs w:val="28"/>
        </w:rPr>
        <w:t>продуктивные навыки речи:</w:t>
      </w:r>
    </w:p>
    <w:p w:rsidR="00D413F9" w:rsidRPr="00D413F9" w:rsidRDefault="00D413F9" w:rsidP="00D413F9">
      <w:pPr>
        <w:tabs>
          <w:tab w:val="left" w:pos="0"/>
        </w:tabs>
        <w:spacing w:line="36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D413F9">
        <w:rPr>
          <w:rFonts w:ascii="Times New Roman" w:eastAsiaTheme="minorEastAsia" w:hAnsi="Times New Roman" w:cstheme="minorBidi"/>
          <w:b/>
          <w:sz w:val="28"/>
          <w:szCs w:val="28"/>
        </w:rPr>
        <w:t xml:space="preserve">говорение </w:t>
      </w:r>
    </w:p>
    <w:p w:rsidR="00D413F9" w:rsidRPr="00D413F9" w:rsidRDefault="00D413F9" w:rsidP="00D413F9">
      <w:pPr>
        <w:tabs>
          <w:tab w:val="left" w:pos="0"/>
        </w:tabs>
        <w:spacing w:line="36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D413F9">
        <w:rPr>
          <w:rFonts w:ascii="Times New Roman" w:eastAsiaTheme="minorEastAsia" w:hAnsi="Times New Roman" w:cstheme="minorBidi"/>
          <w:b/>
          <w:sz w:val="28"/>
          <w:szCs w:val="28"/>
        </w:rPr>
        <w:t>диалогическая форма речи: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вести диалог этикетного характера в типичных бытовых и учебных ситуациях;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запрашивать и сообщать фактическую информацию, переходя с позиции спрашивающего на позицию отвечающего;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обращаться с просьбой и выражать отказ ее выполнить;</w:t>
      </w:r>
    </w:p>
    <w:p w:rsidR="00D413F9" w:rsidRPr="00D413F9" w:rsidRDefault="00D413F9" w:rsidP="00D413F9">
      <w:pPr>
        <w:tabs>
          <w:tab w:val="left" w:pos="0"/>
        </w:tabs>
        <w:spacing w:line="36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D413F9">
        <w:rPr>
          <w:rFonts w:ascii="Times New Roman" w:eastAsiaTheme="minorEastAsia" w:hAnsi="Times New Roman" w:cstheme="minorBidi"/>
          <w:b/>
          <w:sz w:val="28"/>
          <w:szCs w:val="28"/>
        </w:rPr>
        <w:t>речевое поведение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соблюдать очередность при обмене репликами в процессе речевого взаимодействия;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использовать ситуацию речевого общения для понимания общего смысла происходящего;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участвовать в ролевой игре согласно предложенной </w:t>
      </w:r>
      <w:proofErr w:type="gramStart"/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ситуации</w:t>
      </w:r>
      <w:proofErr w:type="gramEnd"/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для речевого взаимодействия;</w:t>
      </w:r>
    </w:p>
    <w:p w:rsidR="00D413F9" w:rsidRPr="00D413F9" w:rsidRDefault="00D413F9" w:rsidP="00D413F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theme="minorBidi"/>
          <w:sz w:val="28"/>
          <w:szCs w:val="28"/>
          <w:lang w:bidi="he-IL"/>
        </w:rPr>
      </w:pPr>
      <w:r w:rsidRPr="00D413F9">
        <w:rPr>
          <w:rFonts w:ascii="Times New Roman" w:eastAsia="Times New Roman" w:hAnsi="Times New Roman" w:cstheme="minorBidi"/>
          <w:b/>
          <w:bCs/>
          <w:sz w:val="28"/>
          <w:szCs w:val="28"/>
          <w:lang w:bidi="he-IL"/>
        </w:rPr>
        <w:t>монологическая форма речи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составлять краткие рассказы по изучаемой тематике;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составлять голосовые сообщения в соответствии с тематикой изучаемого раздела;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высказывать свое мнение по содержанию прослушанного или прочитанного;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составлять описание картинки;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составлять описание персонажа;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передавать содержание услышанного или прочитанного текста;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составлять и записывать фрагменты для коллективного видео блога;</w:t>
      </w:r>
    </w:p>
    <w:p w:rsidR="00D413F9" w:rsidRPr="00D413F9" w:rsidRDefault="00D413F9" w:rsidP="00D413F9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theme="minorBidi"/>
          <w:b/>
          <w:bCs/>
          <w:sz w:val="28"/>
          <w:szCs w:val="28"/>
          <w:lang w:bidi="he-IL"/>
        </w:rPr>
      </w:pPr>
      <w:r w:rsidRPr="00D413F9">
        <w:rPr>
          <w:rFonts w:ascii="Times New Roman" w:eastAsia="Times New Roman" w:hAnsi="Times New Roman" w:cstheme="minorBidi"/>
          <w:b/>
          <w:bCs/>
          <w:sz w:val="28"/>
          <w:szCs w:val="28"/>
          <w:lang w:bidi="he-IL"/>
        </w:rPr>
        <w:t>письмо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писать </w:t>
      </w:r>
      <w:proofErr w:type="spellStart"/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полупечатным</w:t>
      </w:r>
      <w:proofErr w:type="spellEnd"/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шрифтом буквы алфавита английского языка;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выполнять списывание слов и выражений, соблюдая графическую точность; 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заполнять пропущенные слова в тексте; 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выписывать слова и словосочетания из текста;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дополнять предложения; 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подписывать тетрадь, указывать номер класса и школы;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составлять описание картины;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составлять электронные письма по изучаемым темам;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составлять презентации по изучаемым темам;</w:t>
      </w:r>
    </w:p>
    <w:p w:rsidR="00D413F9" w:rsidRPr="00D413F9" w:rsidRDefault="00D413F9" w:rsidP="00D413F9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D413F9">
        <w:rPr>
          <w:rFonts w:ascii="Times New Roman" w:eastAsiaTheme="minorEastAsia" w:hAnsi="Times New Roman" w:cstheme="minorBidi"/>
          <w:b/>
          <w:sz w:val="28"/>
          <w:szCs w:val="28"/>
        </w:rPr>
        <w:t>фонетический уровень языка</w:t>
      </w:r>
    </w:p>
    <w:p w:rsidR="00D413F9" w:rsidRPr="00D413F9" w:rsidRDefault="00D413F9" w:rsidP="00D413F9">
      <w:pPr>
        <w:spacing w:line="360" w:lineRule="auto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D413F9">
        <w:rPr>
          <w:rFonts w:ascii="Times New Roman" w:eastAsiaTheme="minorEastAsia" w:hAnsi="Times New Roman" w:cstheme="minorBidi"/>
          <w:sz w:val="28"/>
          <w:szCs w:val="28"/>
        </w:rPr>
        <w:t>владеть следующими произносительными навыками: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произносить слова изучаемого языка доступным для понимания образом;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соблюдать правильное ударение в изученных словах;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оформлять речевой поток с учетом особенностей фонетического членения англоязычной речи (использовать краткие формы, не произносить ударно служебные слова); 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корректно реализовывать в речи интонационные конструкции для передачи цели высказывания.</w:t>
      </w:r>
    </w:p>
    <w:p w:rsidR="00D413F9" w:rsidRPr="00D413F9" w:rsidRDefault="00D413F9" w:rsidP="00D413F9">
      <w:pPr>
        <w:tabs>
          <w:tab w:val="left" w:pos="0"/>
        </w:tabs>
        <w:spacing w:line="360" w:lineRule="auto"/>
        <w:jc w:val="both"/>
        <w:rPr>
          <w:rFonts w:ascii="Times New Roman" w:eastAsiaTheme="minorEastAsia" w:hAnsi="Times New Roman" w:cstheme="minorBidi"/>
          <w:b/>
          <w:i/>
          <w:sz w:val="28"/>
          <w:szCs w:val="28"/>
        </w:rPr>
      </w:pPr>
      <w:r w:rsidRPr="00D413F9">
        <w:rPr>
          <w:rFonts w:ascii="Times New Roman" w:eastAsiaTheme="minorEastAsia" w:hAnsi="Times New Roman" w:cstheme="minorBidi"/>
          <w:b/>
          <w:i/>
          <w:sz w:val="28"/>
          <w:szCs w:val="28"/>
        </w:rPr>
        <w:t>В области межкультурной компетенции:</w:t>
      </w:r>
    </w:p>
    <w:p w:rsidR="00D413F9" w:rsidRPr="00D413F9" w:rsidRDefault="00D413F9" w:rsidP="00D413F9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в речи и письменных текстах полученную информацию: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о правилах речевого этикета в формулах вежливости;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об организации учебного процесса в Великобритании;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о знаменательных датах и их праздновании;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о досуге в стране изучаемого языка;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 особенностях городской жизни в Великобритании;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о Британской кухне;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о культуре и безопасности поведения в цифровом пространстве;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об известных личностях в России и англоязычных странах;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об особенностях культуры России и страны изучаемого языка;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>об известных писателях России и Великобритании;</w:t>
      </w:r>
    </w:p>
    <w:p w:rsidR="00D413F9" w:rsidRPr="00D413F9" w:rsidRDefault="00D413F9" w:rsidP="00D413F9">
      <w:pPr>
        <w:numPr>
          <w:ilvl w:val="0"/>
          <w:numId w:val="1"/>
        </w:num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413F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 культурных стереотипах разных стран.</w:t>
      </w:r>
    </w:p>
    <w:p w:rsidR="00D413F9" w:rsidRPr="00D413F9" w:rsidRDefault="00D413F9">
      <w:pPr>
        <w:rPr>
          <w:b/>
          <w:sz w:val="28"/>
          <w:szCs w:val="28"/>
        </w:rPr>
      </w:pPr>
    </w:p>
    <w:sectPr w:rsidR="00D413F9" w:rsidRPr="00D4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3603A"/>
    <w:multiLevelType w:val="hybridMultilevel"/>
    <w:tmpl w:val="04D4903A"/>
    <w:lvl w:ilvl="0" w:tplc="629A4C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F9"/>
    <w:rsid w:val="001A47BB"/>
    <w:rsid w:val="004F1127"/>
    <w:rsid w:val="00D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B349"/>
  <w15:chartTrackingRefBased/>
  <w15:docId w15:val="{90073B2E-F560-48B8-809A-3DC18D7E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F9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2021-01-30T15:37:00Z</dcterms:created>
  <dcterms:modified xsi:type="dcterms:W3CDTF">2021-01-31T05:51:00Z</dcterms:modified>
</cp:coreProperties>
</file>